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B905A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DIBUJO TECNICO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Pr="003C4449" w:rsidRDefault="003C4449" w:rsidP="003C4449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072E3BF" wp14:editId="6297E43C">
            <wp:simplePos x="0" y="0"/>
            <wp:positionH relativeFrom="margin">
              <wp:align>right</wp:align>
            </wp:positionH>
            <wp:positionV relativeFrom="paragraph">
              <wp:posOffset>22225</wp:posOffset>
            </wp:positionV>
            <wp:extent cx="2400935" cy="1856105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4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4449">
        <w:rPr>
          <w:rFonts w:ascii="Arial Narrow" w:hAnsi="Arial Narrow"/>
          <w:sz w:val="28"/>
          <w:szCs w:val="28"/>
        </w:rPr>
        <w:t>El R</w:t>
      </w:r>
      <w:r>
        <w:rPr>
          <w:rFonts w:ascii="Arial Narrow" w:hAnsi="Arial Narrow"/>
          <w:sz w:val="28"/>
          <w:szCs w:val="28"/>
        </w:rPr>
        <w:t xml:space="preserve">eal </w:t>
      </w:r>
      <w:r w:rsidRPr="003C4449">
        <w:rPr>
          <w:rFonts w:ascii="Arial Narrow" w:hAnsi="Arial Narrow"/>
          <w:sz w:val="28"/>
          <w:szCs w:val="28"/>
        </w:rPr>
        <w:t>D</w:t>
      </w:r>
      <w:r>
        <w:rPr>
          <w:rFonts w:ascii="Arial Narrow" w:hAnsi="Arial Narrow"/>
          <w:sz w:val="28"/>
          <w:szCs w:val="28"/>
        </w:rPr>
        <w:t>ecreto</w:t>
      </w:r>
      <w:r w:rsidRPr="003C4449">
        <w:rPr>
          <w:rFonts w:ascii="Arial Narrow" w:hAnsi="Arial Narrow"/>
          <w:sz w:val="28"/>
          <w:szCs w:val="28"/>
        </w:rPr>
        <w:t xml:space="preserve"> 485/1997, de </w:t>
      </w:r>
      <w:r w:rsidRPr="003C4449">
        <w:rPr>
          <w:rFonts w:ascii="Arial Narrow" w:hAnsi="Arial Narrow"/>
          <w:b/>
          <w:sz w:val="28"/>
          <w:szCs w:val="28"/>
        </w:rPr>
        <w:t>SEÑALIZACIÓN DE SEGURIDAD Y SALUD EN EL TRABAJO</w:t>
      </w:r>
      <w:r w:rsidRPr="003C4449">
        <w:rPr>
          <w:rFonts w:ascii="Arial Narrow" w:hAnsi="Arial Narrow"/>
          <w:sz w:val="28"/>
          <w:szCs w:val="28"/>
        </w:rPr>
        <w:t>, obliga al empresario</w:t>
      </w:r>
      <w:r>
        <w:rPr>
          <w:rFonts w:ascii="Arial Narrow" w:hAnsi="Arial Narrow"/>
          <w:sz w:val="28"/>
          <w:szCs w:val="28"/>
        </w:rPr>
        <w:t>/a</w:t>
      </w:r>
      <w:r w:rsidRPr="003C4449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3C4449">
        <w:rPr>
          <w:rFonts w:ascii="Arial Narrow" w:hAnsi="Arial Narrow"/>
          <w:sz w:val="28"/>
          <w:szCs w:val="28"/>
        </w:rPr>
        <w:t>a</w:t>
      </w:r>
      <w:proofErr w:type="spellEnd"/>
      <w:r w:rsidRPr="003C4449">
        <w:rPr>
          <w:rFonts w:ascii="Arial Narrow" w:hAnsi="Arial Narrow"/>
          <w:sz w:val="28"/>
          <w:szCs w:val="28"/>
        </w:rPr>
        <w:t xml:space="preserve"> utilizar toda la </w:t>
      </w:r>
      <w:r w:rsidRPr="003C4449">
        <w:rPr>
          <w:rFonts w:ascii="Arial Narrow" w:hAnsi="Arial Narrow"/>
          <w:b/>
          <w:sz w:val="28"/>
          <w:szCs w:val="28"/>
        </w:rPr>
        <w:t>SEÑALIZACIÓN DE SEGURIDAD</w:t>
      </w:r>
      <w:r w:rsidRPr="003C4449">
        <w:rPr>
          <w:rFonts w:ascii="Arial Narrow" w:hAnsi="Arial Narrow"/>
          <w:sz w:val="28"/>
          <w:szCs w:val="28"/>
        </w:rPr>
        <w:t xml:space="preserve"> </w:t>
      </w:r>
      <w:r w:rsidRPr="003C4449">
        <w:rPr>
          <w:rFonts w:ascii="Arial Narrow" w:hAnsi="Arial Narrow"/>
          <w:sz w:val="28"/>
          <w:szCs w:val="28"/>
        </w:rPr>
        <w:t xml:space="preserve">que, de acuerdo con los resultados de la evaluación de riesgos, sea necesaria y útil para controlar los riesgos. En ningún caso la </w:t>
      </w:r>
      <w:r w:rsidRPr="003C4449">
        <w:rPr>
          <w:rFonts w:ascii="Arial Narrow" w:hAnsi="Arial Narrow"/>
          <w:b/>
          <w:sz w:val="28"/>
          <w:szCs w:val="28"/>
        </w:rPr>
        <w:t>SEÑALIZACIÓN</w:t>
      </w:r>
      <w:r w:rsidRPr="003C4449">
        <w:rPr>
          <w:rFonts w:ascii="Arial Narrow" w:hAnsi="Arial Narrow"/>
          <w:sz w:val="28"/>
          <w:szCs w:val="28"/>
        </w:rPr>
        <w:t xml:space="preserve"> puede sustituir la adopción de medidas técnicas de protección colectiva, ni tampoco a la información y formación de los trabajadores sobre los riesgos.</w:t>
      </w:r>
    </w:p>
    <w:p w:rsidR="00AC4C1D" w:rsidRPr="003C4449" w:rsidRDefault="003C4449" w:rsidP="003C4449">
      <w:pPr>
        <w:jc w:val="both"/>
        <w:rPr>
          <w:rFonts w:ascii="Arial Narrow" w:hAnsi="Arial Narrow"/>
          <w:sz w:val="28"/>
          <w:szCs w:val="28"/>
        </w:rPr>
      </w:pPr>
      <w:r w:rsidRPr="003C4449">
        <w:rPr>
          <w:rFonts w:ascii="Arial Narrow" w:hAnsi="Arial Narrow"/>
          <w:sz w:val="28"/>
          <w:szCs w:val="28"/>
        </w:rPr>
        <w:t>En esta ocasión vamos a representar gráficamente algunas de las señales más utilizadas y conocidas.</w:t>
      </w:r>
    </w:p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Pr="003C4449" w:rsidRDefault="003C4449" w:rsidP="003C4449">
      <w:pPr>
        <w:jc w:val="both"/>
        <w:rPr>
          <w:rFonts w:ascii="Arial Narrow" w:hAnsi="Arial Narrow"/>
          <w:sz w:val="28"/>
          <w:szCs w:val="28"/>
        </w:rPr>
      </w:pPr>
      <w:r w:rsidRPr="003C4449">
        <w:rPr>
          <w:rFonts w:ascii="Arial Narrow" w:hAnsi="Arial Narrow"/>
          <w:sz w:val="28"/>
          <w:szCs w:val="28"/>
        </w:rPr>
        <w:t>D</w:t>
      </w:r>
      <w:r>
        <w:rPr>
          <w:rFonts w:ascii="Arial Narrow" w:hAnsi="Arial Narrow"/>
          <w:sz w:val="28"/>
          <w:szCs w:val="28"/>
        </w:rPr>
        <w:t>ebes de realizar la siguiente lá</w:t>
      </w:r>
      <w:r w:rsidRPr="003C4449">
        <w:rPr>
          <w:rFonts w:ascii="Arial Narrow" w:hAnsi="Arial Narrow"/>
          <w:sz w:val="28"/>
          <w:szCs w:val="28"/>
        </w:rPr>
        <w:t xml:space="preserve">mina. En ella, podrás contemplar las características que deben reunir las señales de </w:t>
      </w:r>
      <w:r w:rsidRPr="003C4449">
        <w:rPr>
          <w:rFonts w:ascii="Arial Narrow" w:hAnsi="Arial Narrow"/>
          <w:b/>
          <w:sz w:val="28"/>
          <w:szCs w:val="28"/>
        </w:rPr>
        <w:t>OBLIGACION</w:t>
      </w:r>
      <w:r w:rsidRPr="003C4449">
        <w:rPr>
          <w:rFonts w:ascii="Arial Narrow" w:hAnsi="Arial Narrow"/>
          <w:sz w:val="28"/>
          <w:szCs w:val="28"/>
        </w:rPr>
        <w:t>,</w:t>
      </w:r>
      <w:r w:rsidRPr="003C4449">
        <w:rPr>
          <w:rFonts w:ascii="Arial Narrow" w:hAnsi="Arial Narrow"/>
          <w:b/>
          <w:sz w:val="28"/>
          <w:szCs w:val="28"/>
        </w:rPr>
        <w:t xml:space="preserve"> PROHIBICION</w:t>
      </w:r>
      <w:r w:rsidRPr="003C4449">
        <w:rPr>
          <w:rFonts w:ascii="Arial Narrow" w:hAnsi="Arial Narrow"/>
          <w:sz w:val="28"/>
          <w:szCs w:val="28"/>
        </w:rPr>
        <w:t xml:space="preserve"> y </w:t>
      </w:r>
      <w:r w:rsidRPr="003C4449">
        <w:rPr>
          <w:rFonts w:ascii="Arial Narrow" w:hAnsi="Arial Narrow"/>
          <w:b/>
          <w:sz w:val="28"/>
          <w:szCs w:val="28"/>
        </w:rPr>
        <w:t>ADVERTENCIA</w:t>
      </w:r>
      <w:r w:rsidRPr="003C4449">
        <w:rPr>
          <w:rFonts w:ascii="Arial Narrow" w:hAnsi="Arial Narrow"/>
          <w:sz w:val="28"/>
          <w:szCs w:val="28"/>
        </w:rPr>
        <w:t>.</w:t>
      </w: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3C4449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3C4449" w:rsidTr="003C4449">
        <w:trPr>
          <w:trHeight w:val="3394"/>
        </w:trPr>
        <w:tc>
          <w:tcPr>
            <w:tcW w:w="5129" w:type="dxa"/>
            <w:vAlign w:val="center"/>
          </w:tcPr>
          <w:p w:rsidR="003C4449" w:rsidRPr="003C4449" w:rsidRDefault="003C4449" w:rsidP="003C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 w:rsidRPr="003C4449">
              <w:rPr>
                <w:rFonts w:ascii="Arial Narrow" w:hAnsi="Arial Narrow"/>
                <w:b/>
                <w:sz w:val="72"/>
                <w:szCs w:val="72"/>
              </w:rPr>
              <w:lastRenderedPageBreak/>
              <w:t>SEÑAL DE OBLIGACION</w:t>
            </w:r>
          </w:p>
        </w:tc>
        <w:tc>
          <w:tcPr>
            <w:tcW w:w="5129" w:type="dxa"/>
            <w:vAlign w:val="center"/>
          </w:tcPr>
          <w:p w:rsidR="003C4449" w:rsidRDefault="003C4449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211AB">
              <w:rPr>
                <w:rFonts w:ascii="Arial Narrow" w:hAnsi="Arial Narrow"/>
                <w:noProof/>
              </w:rPr>
              <w:drawing>
                <wp:inline distT="0" distB="0" distL="0" distR="0">
                  <wp:extent cx="1676400" cy="1676400"/>
                  <wp:effectExtent l="0" t="0" r="0" b="0"/>
                  <wp:docPr id="4" name="Imagen 4" descr="Sobl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bl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vAlign w:val="center"/>
          </w:tcPr>
          <w:p w:rsidR="003C4449" w:rsidRDefault="003C4449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211AB">
              <w:rPr>
                <w:rFonts w:ascii="Arial Narrow" w:hAnsi="Arial Narrow"/>
                <w:noProof/>
              </w:rPr>
              <w:drawing>
                <wp:inline distT="0" distB="0" distL="0" distR="0">
                  <wp:extent cx="1628775" cy="1628775"/>
                  <wp:effectExtent l="0" t="0" r="9525" b="9525"/>
                  <wp:docPr id="5" name="Imagen 5" descr="Sobl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bl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449" w:rsidTr="003C4449">
        <w:trPr>
          <w:trHeight w:val="3394"/>
        </w:trPr>
        <w:tc>
          <w:tcPr>
            <w:tcW w:w="5129" w:type="dxa"/>
            <w:vAlign w:val="center"/>
          </w:tcPr>
          <w:p w:rsidR="003C4449" w:rsidRDefault="003C4449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C4449">
              <w:rPr>
                <w:rFonts w:ascii="Arial Narrow" w:hAnsi="Arial Narrow"/>
                <w:b/>
                <w:sz w:val="72"/>
                <w:szCs w:val="72"/>
              </w:rPr>
              <w:t xml:space="preserve">SEÑAL DE </w:t>
            </w:r>
            <w:r>
              <w:rPr>
                <w:rFonts w:ascii="Arial Narrow" w:hAnsi="Arial Narrow"/>
                <w:b/>
                <w:sz w:val="72"/>
                <w:szCs w:val="72"/>
              </w:rPr>
              <w:t>PROHIBICION</w:t>
            </w:r>
          </w:p>
        </w:tc>
        <w:tc>
          <w:tcPr>
            <w:tcW w:w="5129" w:type="dxa"/>
            <w:vAlign w:val="center"/>
          </w:tcPr>
          <w:p w:rsidR="003C4449" w:rsidRPr="00D211AB" w:rsidRDefault="003C444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 w:rsidRPr="00D211AB">
              <w:rPr>
                <w:rFonts w:ascii="Arial Narrow" w:hAnsi="Arial Narrow"/>
              </w:rPr>
              <w:pict w14:anchorId="060C8B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5pt;height:142.5pt">
                  <v:imagedata r:id="rId14" o:title="Spro001"/>
                </v:shape>
              </w:pict>
            </w:r>
          </w:p>
        </w:tc>
        <w:tc>
          <w:tcPr>
            <w:tcW w:w="5130" w:type="dxa"/>
            <w:vAlign w:val="center"/>
          </w:tcPr>
          <w:p w:rsidR="003C4449" w:rsidRPr="00D211AB" w:rsidRDefault="003C444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>
              <w:pict w14:anchorId="2A587479">
                <v:shape id="_x0000_i1026" type="#_x0000_t75" style="width:138pt;height:138pt">
                  <v:imagedata r:id="rId15" o:title="Spro007"/>
                </v:shape>
              </w:pict>
            </w:r>
          </w:p>
        </w:tc>
      </w:tr>
      <w:tr w:rsidR="003C4449" w:rsidTr="003C4449">
        <w:trPr>
          <w:trHeight w:val="3394"/>
        </w:trPr>
        <w:tc>
          <w:tcPr>
            <w:tcW w:w="5129" w:type="dxa"/>
            <w:vAlign w:val="center"/>
          </w:tcPr>
          <w:p w:rsidR="003C4449" w:rsidRDefault="003C4449" w:rsidP="00A4158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C4449">
              <w:rPr>
                <w:rFonts w:ascii="Arial Narrow" w:hAnsi="Arial Narrow"/>
                <w:b/>
                <w:sz w:val="72"/>
                <w:szCs w:val="72"/>
              </w:rPr>
              <w:t xml:space="preserve">SEÑAL DE </w:t>
            </w:r>
            <w:r w:rsidR="00A41587">
              <w:rPr>
                <w:rFonts w:ascii="Arial Narrow" w:hAnsi="Arial Narrow"/>
                <w:b/>
                <w:sz w:val="72"/>
                <w:szCs w:val="72"/>
              </w:rPr>
              <w:t>ADVERTENCIA</w:t>
            </w:r>
          </w:p>
        </w:tc>
        <w:tc>
          <w:tcPr>
            <w:tcW w:w="5129" w:type="dxa"/>
            <w:vAlign w:val="center"/>
          </w:tcPr>
          <w:p w:rsidR="003C4449" w:rsidRPr="00D211AB" w:rsidRDefault="003C444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 w:rsidRPr="00D211AB">
              <w:rPr>
                <w:rFonts w:ascii="Arial Narrow" w:hAnsi="Arial Narrow"/>
              </w:rPr>
              <w:pict w14:anchorId="3337D81A">
                <v:shape id="_x0000_i1027" type="#_x0000_t75" style="width:141pt;height:141pt">
                  <v:imagedata r:id="rId16" o:title="Spel001"/>
                </v:shape>
              </w:pict>
            </w:r>
          </w:p>
        </w:tc>
        <w:tc>
          <w:tcPr>
            <w:tcW w:w="5130" w:type="dxa"/>
            <w:vAlign w:val="center"/>
          </w:tcPr>
          <w:p w:rsidR="003C4449" w:rsidRPr="00D211AB" w:rsidRDefault="003C444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>
              <w:pict w14:anchorId="006A39D6">
                <v:shape id="_x0000_i1028" type="#_x0000_t75" style="width:139.5pt;height:139.5pt">
                  <v:imagedata r:id="rId17" o:title="Spel010"/>
                </v:shape>
              </w:pict>
            </w:r>
          </w:p>
        </w:tc>
      </w:tr>
    </w:tbl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  <w:bookmarkStart w:id="0" w:name="_GoBack"/>
      <w:bookmarkEnd w:id="0"/>
    </w:p>
    <w:sectPr w:rsidR="003C4449" w:rsidRPr="003C4449" w:rsidSect="003C4449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3B3" w:rsidRDefault="003703B3" w:rsidP="00F63B5E">
      <w:pPr>
        <w:spacing w:after="0" w:line="240" w:lineRule="auto"/>
      </w:pPr>
      <w:r>
        <w:separator/>
      </w:r>
    </w:p>
  </w:endnote>
  <w:endnote w:type="continuationSeparator" w:id="0">
    <w:p w:rsidR="003703B3" w:rsidRDefault="003703B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3B3" w:rsidRDefault="003703B3" w:rsidP="00F63B5E">
      <w:pPr>
        <w:spacing w:after="0" w:line="240" w:lineRule="auto"/>
      </w:pPr>
      <w:r>
        <w:separator/>
      </w:r>
    </w:p>
  </w:footnote>
  <w:footnote w:type="continuationSeparator" w:id="0">
    <w:p w:rsidR="003703B3" w:rsidRDefault="003703B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 xml:space="preserve">PREVENCION DE RIESGOS LABORALES EN EL </w:t>
    </w:r>
    <w:r w:rsidR="00B905AF" w:rsidRPr="00F63B5E">
      <w:rPr>
        <w:rFonts w:ascii="Arial Narrow" w:hAnsi="Arial Narrow"/>
        <w:sz w:val="20"/>
        <w:szCs w:val="20"/>
      </w:rPr>
      <w:t>BACHILLERATO</w:t>
    </w:r>
    <w:r w:rsidR="00B905AF">
      <w:rPr>
        <w:rFonts w:ascii="Arial Narrow" w:hAnsi="Arial Narrow"/>
        <w:sz w:val="20"/>
        <w:szCs w:val="20"/>
      </w:rPr>
      <w:t xml:space="preserve">                                                                                         DIBUJO TECNICO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162BD-B271-49D5-B7F0-02E84BE3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22</cp:revision>
  <cp:lastPrinted>2015-06-17T13:02:00Z</cp:lastPrinted>
  <dcterms:created xsi:type="dcterms:W3CDTF">2015-06-17T12:34:00Z</dcterms:created>
  <dcterms:modified xsi:type="dcterms:W3CDTF">2015-06-20T19:02:00Z</dcterms:modified>
</cp:coreProperties>
</file>